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C9F" w:rsidRDefault="00486C9F" w:rsidP="00486C9F">
      <w:pPr>
        <w:pStyle w:val="Heading3"/>
        <w:spacing w:line="264" w:lineRule="auto"/>
      </w:pPr>
      <w:bookmarkStart w:id="0" w:name="_Toc378187676"/>
      <w:bookmarkStart w:id="1" w:name="_Toc378187698"/>
      <w:r w:rsidRPr="007D76A7">
        <w:t>FIBER OPTIC CABLE</w:t>
      </w:r>
      <w:bookmarkStart w:id="2" w:name="_GoBack"/>
      <w:bookmarkEnd w:id="0"/>
      <w:bookmarkEnd w:id="2"/>
    </w:p>
    <w:p w:rsidR="006C291E" w:rsidRPr="00407486" w:rsidRDefault="00CD727B" w:rsidP="006C291E">
      <w:pPr>
        <w:rPr>
          <w:rFonts w:ascii="Arial" w:hAnsi="Arial" w:cs="Arial"/>
        </w:rPr>
      </w:pPr>
      <w:r w:rsidRPr="00407486">
        <w:rPr>
          <w:rFonts w:ascii="Arial" w:hAnsi="Arial" w:cs="Arial"/>
        </w:rPr>
        <w:t>Updated</w:t>
      </w:r>
      <w:r w:rsidR="00144C65" w:rsidRPr="00407486">
        <w:rPr>
          <w:rFonts w:ascii="Arial" w:hAnsi="Arial" w:cs="Arial"/>
        </w:rPr>
        <w:t>: 10/25/2023</w:t>
      </w:r>
    </w:p>
    <w:p w:rsidR="00486C9F" w:rsidRPr="00446CFF" w:rsidRDefault="00486C9F" w:rsidP="00486C9F">
      <w:pPr>
        <w:spacing w:line="264" w:lineRule="auto"/>
        <w:rPr>
          <w:rFonts w:ascii="Arial" w:hAnsi="Arial" w:cs="Arial"/>
        </w:rPr>
      </w:pPr>
      <w:r w:rsidRPr="00446CFF">
        <w:rPr>
          <w:rFonts w:ascii="Arial" w:hAnsi="Arial" w:cs="Arial"/>
        </w:rPr>
        <w:t>Add the following to Article 871.01 of the Standard Specifications:</w:t>
      </w:r>
    </w:p>
    <w:p w:rsidR="00486C9F" w:rsidRPr="00446CFF" w:rsidRDefault="00486C9F" w:rsidP="00486C9F">
      <w:pPr>
        <w:spacing w:line="264" w:lineRule="auto"/>
        <w:rPr>
          <w:rFonts w:ascii="Arial" w:hAnsi="Arial" w:cs="Arial"/>
        </w:rPr>
      </w:pPr>
      <w:r w:rsidRPr="00446CFF">
        <w:rPr>
          <w:rFonts w:ascii="Arial" w:hAnsi="Arial" w:cs="Arial"/>
        </w:rPr>
        <w:t>The Fiber Optic cable shall be installed in conduit or as specified on the plans.</w:t>
      </w:r>
    </w:p>
    <w:p w:rsidR="00486C9F" w:rsidRPr="00446CFF" w:rsidRDefault="00486C9F" w:rsidP="00486C9F">
      <w:pPr>
        <w:spacing w:line="264" w:lineRule="auto"/>
        <w:rPr>
          <w:rFonts w:ascii="Arial" w:hAnsi="Arial" w:cs="Arial"/>
        </w:rPr>
      </w:pPr>
      <w:r w:rsidRPr="00446CFF">
        <w:rPr>
          <w:rFonts w:ascii="Arial" w:hAnsi="Arial" w:cs="Arial"/>
        </w:rPr>
        <w:t>Add the following to Article 872.02 of the Standard Specifications:</w:t>
      </w:r>
    </w:p>
    <w:p w:rsidR="00486C9F" w:rsidRPr="00446CFF" w:rsidRDefault="00486C9F" w:rsidP="00486C9F">
      <w:pPr>
        <w:spacing w:line="264" w:lineRule="auto"/>
        <w:rPr>
          <w:rFonts w:ascii="Arial" w:hAnsi="Arial" w:cs="Arial"/>
        </w:rPr>
      </w:pPr>
      <w:r w:rsidRPr="00446CFF">
        <w:rPr>
          <w:rFonts w:ascii="Arial" w:hAnsi="Arial" w:cs="Arial"/>
        </w:rPr>
        <w:t>The control cabinet distribution enclosure shall be supplied under FIBER OPTIC CABLE 36 FIBERS, SINGLE MODE.</w:t>
      </w:r>
      <w:r w:rsidR="006963D5">
        <w:rPr>
          <w:rFonts w:ascii="Arial" w:hAnsi="Arial" w:cs="Arial"/>
        </w:rPr>
        <w:t xml:space="preserve"> The Fiber Optic Cable shall provide </w:t>
      </w:r>
      <w:r w:rsidR="006963D5" w:rsidRPr="00240B69">
        <w:rPr>
          <w:rFonts w:ascii="Arial" w:hAnsi="Arial" w:cs="Arial"/>
          <w:b/>
        </w:rPr>
        <w:t>twelve fibers per tube</w:t>
      </w:r>
      <w:r w:rsidR="006963D5">
        <w:rPr>
          <w:rFonts w:ascii="Arial" w:hAnsi="Arial" w:cs="Arial"/>
        </w:rPr>
        <w:t xml:space="preserve">. Fiber Optic Cable may be </w:t>
      </w:r>
      <w:r w:rsidR="006963D5" w:rsidRPr="00240B69">
        <w:rPr>
          <w:rFonts w:ascii="Arial" w:hAnsi="Arial" w:cs="Arial"/>
          <w:b/>
        </w:rPr>
        <w:t>gel filled or have an approved water blocking tape</w:t>
      </w:r>
      <w:r w:rsidR="006963D5">
        <w:rPr>
          <w:rFonts w:ascii="Arial" w:hAnsi="Arial" w:cs="Arial"/>
        </w:rPr>
        <w:t>.</w:t>
      </w:r>
    </w:p>
    <w:p w:rsidR="00486C9F" w:rsidRPr="00446CFF" w:rsidRDefault="00486C9F" w:rsidP="00486C9F">
      <w:pPr>
        <w:spacing w:line="264" w:lineRule="auto"/>
        <w:rPr>
          <w:rFonts w:ascii="Arial" w:hAnsi="Arial" w:cs="Arial"/>
        </w:rPr>
      </w:pPr>
      <w:r w:rsidRPr="00446CFF">
        <w:rPr>
          <w:rFonts w:ascii="Arial" w:hAnsi="Arial" w:cs="Arial"/>
        </w:rPr>
        <w:t>Add the following to Article 871.04 of the Standard Specifications:</w:t>
      </w:r>
    </w:p>
    <w:p w:rsidR="001C714C" w:rsidRDefault="00486C9F" w:rsidP="00486C9F">
      <w:pPr>
        <w:spacing w:line="264" w:lineRule="auto"/>
        <w:rPr>
          <w:rFonts w:ascii="Arial" w:hAnsi="Arial" w:cs="Arial"/>
        </w:rPr>
      </w:pPr>
      <w:r w:rsidRPr="00446CFF">
        <w:rPr>
          <w:rFonts w:ascii="Arial" w:hAnsi="Arial" w:cs="Arial"/>
        </w:rPr>
        <w:t xml:space="preserve">A nominal </w:t>
      </w:r>
      <w:r w:rsidR="0097101A">
        <w:rPr>
          <w:rFonts w:ascii="Arial" w:hAnsi="Arial" w:cs="Arial"/>
        </w:rPr>
        <w:t>twelve</w:t>
      </w:r>
      <w:r w:rsidRPr="00446CFF">
        <w:rPr>
          <w:rFonts w:ascii="Arial" w:hAnsi="Arial" w:cs="Arial"/>
        </w:rPr>
        <w:t xml:space="preserve"> single-mode fibers </w:t>
      </w:r>
      <w:r w:rsidR="00867245">
        <w:rPr>
          <w:rFonts w:ascii="Arial" w:hAnsi="Arial" w:cs="Arial"/>
        </w:rPr>
        <w:t xml:space="preserve">minimum </w:t>
      </w:r>
      <w:r w:rsidRPr="00446CFF">
        <w:rPr>
          <w:rFonts w:ascii="Arial" w:hAnsi="Arial" w:cs="Arial"/>
        </w:rPr>
        <w:t>from each cable shall be terminated with approved optical connectors at the distribution enclosure</w:t>
      </w:r>
      <w:r w:rsidR="00E84F2C">
        <w:rPr>
          <w:rFonts w:ascii="Arial" w:hAnsi="Arial" w:cs="Arial"/>
        </w:rPr>
        <w:t>/Patch Panel.</w:t>
      </w:r>
      <w:r w:rsidR="0097101A">
        <w:rPr>
          <w:rFonts w:ascii="Arial" w:hAnsi="Arial" w:cs="Arial"/>
        </w:rPr>
        <w:t xml:space="preserve"> </w:t>
      </w:r>
      <w:r w:rsidR="0097101A" w:rsidRPr="00240B69">
        <w:rPr>
          <w:rFonts w:ascii="Arial" w:hAnsi="Arial" w:cs="Arial"/>
          <w:b/>
        </w:rPr>
        <w:t xml:space="preserve">ST type </w:t>
      </w:r>
      <w:r w:rsidR="00E84F2C" w:rsidRPr="00240B69">
        <w:rPr>
          <w:rFonts w:ascii="Arial" w:hAnsi="Arial" w:cs="Arial"/>
          <w:b/>
        </w:rPr>
        <w:t>connectors shall be used on the Patch Pane</w:t>
      </w:r>
      <w:r w:rsidR="00E84F2C">
        <w:rPr>
          <w:rFonts w:ascii="Arial" w:hAnsi="Arial" w:cs="Arial"/>
        </w:rPr>
        <w:t xml:space="preserve">l </w:t>
      </w:r>
      <w:r w:rsidR="0097101A">
        <w:rPr>
          <w:rFonts w:ascii="Arial" w:hAnsi="Arial" w:cs="Arial"/>
        </w:rPr>
        <w:t xml:space="preserve">unless otherwise directed </w:t>
      </w:r>
      <w:r w:rsidR="00E84F2C">
        <w:rPr>
          <w:rFonts w:ascii="Arial" w:hAnsi="Arial" w:cs="Arial"/>
        </w:rPr>
        <w:t xml:space="preserve">by the Engineer </w:t>
      </w:r>
      <w:r w:rsidR="0097101A">
        <w:rPr>
          <w:rFonts w:ascii="Arial" w:hAnsi="Arial" w:cs="Arial"/>
        </w:rPr>
        <w:t>or detailed on the plans</w:t>
      </w:r>
      <w:r w:rsidRPr="00446CFF">
        <w:rPr>
          <w:rFonts w:ascii="Arial" w:hAnsi="Arial" w:cs="Arial"/>
        </w:rPr>
        <w:t xml:space="preserve">. </w:t>
      </w:r>
      <w:r w:rsidR="00867245">
        <w:rPr>
          <w:rFonts w:ascii="Arial" w:hAnsi="Arial" w:cs="Arial"/>
        </w:rPr>
        <w:t>Remaining fibers will either be “spliced through” in spice trays or connectorized into pigtails but left unconnected to the interface panel of the enclosure.</w:t>
      </w:r>
    </w:p>
    <w:p w:rsidR="00E84F2C" w:rsidRDefault="001C714C" w:rsidP="00486C9F">
      <w:pPr>
        <w:spacing w:line="264" w:lineRule="auto"/>
        <w:rPr>
          <w:rFonts w:ascii="Arial" w:hAnsi="Arial" w:cs="Arial"/>
        </w:rPr>
      </w:pPr>
      <w:r>
        <w:rPr>
          <w:rFonts w:ascii="Arial" w:hAnsi="Arial" w:cs="Arial"/>
        </w:rPr>
        <w:t>T</w:t>
      </w:r>
      <w:r w:rsidR="0014215F">
        <w:rPr>
          <w:rFonts w:ascii="Arial" w:hAnsi="Arial" w:cs="Arial"/>
        </w:rPr>
        <w:t xml:space="preserve">he Patch panel/enclosure </w:t>
      </w:r>
      <w:r w:rsidR="00631C08">
        <w:rPr>
          <w:rFonts w:ascii="Arial" w:hAnsi="Arial" w:cs="Arial"/>
        </w:rPr>
        <w:t xml:space="preserve">shall be </w:t>
      </w:r>
      <w:r w:rsidR="002A5FEF">
        <w:rPr>
          <w:rFonts w:ascii="Arial" w:hAnsi="Arial" w:cs="Arial"/>
        </w:rPr>
        <w:t xml:space="preserve">minimally </w:t>
      </w:r>
      <w:r w:rsidR="00631C08">
        <w:rPr>
          <w:rFonts w:ascii="Arial" w:hAnsi="Arial" w:cs="Arial"/>
        </w:rPr>
        <w:t>sized to be 1</w:t>
      </w:r>
      <w:r>
        <w:rPr>
          <w:rFonts w:ascii="Arial" w:hAnsi="Arial" w:cs="Arial"/>
        </w:rPr>
        <w:t xml:space="preserve"> Rack Unit (</w:t>
      </w:r>
      <w:r w:rsidR="00631C08">
        <w:rPr>
          <w:rFonts w:ascii="Arial" w:hAnsi="Arial" w:cs="Arial"/>
        </w:rPr>
        <w:t>1</w:t>
      </w:r>
      <w:r>
        <w:rPr>
          <w:rFonts w:ascii="Arial" w:hAnsi="Arial" w:cs="Arial"/>
        </w:rPr>
        <w:t>U</w:t>
      </w:r>
      <w:r w:rsidR="00631C08">
        <w:rPr>
          <w:rFonts w:ascii="Arial" w:hAnsi="Arial" w:cs="Arial"/>
        </w:rPr>
        <w:t>/1</w:t>
      </w:r>
      <w:r>
        <w:rPr>
          <w:rFonts w:ascii="Arial" w:hAnsi="Arial" w:cs="Arial"/>
        </w:rPr>
        <w:t>RU) in size</w:t>
      </w:r>
      <w:r w:rsidR="002A5FEF">
        <w:rPr>
          <w:rFonts w:ascii="Arial" w:hAnsi="Arial" w:cs="Arial"/>
        </w:rPr>
        <w:t xml:space="preserve"> or larger</w:t>
      </w:r>
      <w:r>
        <w:rPr>
          <w:rFonts w:ascii="Arial" w:hAnsi="Arial" w:cs="Arial"/>
        </w:rPr>
        <w:t xml:space="preserve"> if one or two fiber cables are e</w:t>
      </w:r>
      <w:r w:rsidR="00CC003B">
        <w:rPr>
          <w:rFonts w:ascii="Arial" w:hAnsi="Arial" w:cs="Arial"/>
        </w:rPr>
        <w:t xml:space="preserve">ntering the enclosure OR sized to </w:t>
      </w:r>
      <w:r w:rsidR="002A5FEF">
        <w:rPr>
          <w:rFonts w:ascii="Arial" w:hAnsi="Arial" w:cs="Arial"/>
        </w:rPr>
        <w:t>a minimum of</w:t>
      </w:r>
      <w:r w:rsidR="00CC003B">
        <w:rPr>
          <w:rFonts w:ascii="Arial" w:hAnsi="Arial" w:cs="Arial"/>
        </w:rPr>
        <w:t xml:space="preserve"> </w:t>
      </w:r>
      <w:r w:rsidR="00631C08">
        <w:rPr>
          <w:rFonts w:ascii="Arial" w:hAnsi="Arial" w:cs="Arial"/>
        </w:rPr>
        <w:t>2</w:t>
      </w:r>
      <w:r w:rsidR="00CC003B">
        <w:rPr>
          <w:rFonts w:ascii="Arial" w:hAnsi="Arial" w:cs="Arial"/>
        </w:rPr>
        <w:t xml:space="preserve"> Rack Unit (</w:t>
      </w:r>
      <w:r w:rsidR="00631C08">
        <w:rPr>
          <w:rFonts w:ascii="Arial" w:hAnsi="Arial" w:cs="Arial"/>
        </w:rPr>
        <w:t>2</w:t>
      </w:r>
      <w:r w:rsidR="00CC003B">
        <w:rPr>
          <w:rFonts w:ascii="Arial" w:hAnsi="Arial" w:cs="Arial"/>
        </w:rPr>
        <w:t>U/</w:t>
      </w:r>
      <w:r w:rsidR="00631C08">
        <w:rPr>
          <w:rFonts w:ascii="Arial" w:hAnsi="Arial" w:cs="Arial"/>
        </w:rPr>
        <w:t>2</w:t>
      </w:r>
      <w:r w:rsidR="00CC003B">
        <w:rPr>
          <w:rFonts w:ascii="Arial" w:hAnsi="Arial" w:cs="Arial"/>
        </w:rPr>
        <w:t xml:space="preserve">RU) in size if three or more fiber cables (Legs of an intersection) are entering the enclosure. The </w:t>
      </w:r>
      <w:r w:rsidR="00631C08">
        <w:rPr>
          <w:rFonts w:ascii="Arial" w:hAnsi="Arial" w:cs="Arial"/>
        </w:rPr>
        <w:t>1</w:t>
      </w:r>
      <w:r w:rsidR="00CC003B">
        <w:rPr>
          <w:rFonts w:ascii="Arial" w:hAnsi="Arial" w:cs="Arial"/>
        </w:rPr>
        <w:t xml:space="preserve">U size enclosure shall have </w:t>
      </w:r>
      <w:r w:rsidR="0097211A">
        <w:rPr>
          <w:rFonts w:ascii="Arial" w:hAnsi="Arial" w:cs="Arial"/>
        </w:rPr>
        <w:t xml:space="preserve">capacity for </w:t>
      </w:r>
      <w:r w:rsidR="00631C08">
        <w:rPr>
          <w:rFonts w:ascii="Arial" w:hAnsi="Arial" w:cs="Arial"/>
        </w:rPr>
        <w:t>3</w:t>
      </w:r>
      <w:r w:rsidR="00CC003B">
        <w:rPr>
          <w:rFonts w:ascii="Arial" w:hAnsi="Arial" w:cs="Arial"/>
        </w:rPr>
        <w:t xml:space="preserve"> adapter plates </w:t>
      </w:r>
      <w:r w:rsidR="00631C08">
        <w:rPr>
          <w:rFonts w:ascii="Arial" w:hAnsi="Arial" w:cs="Arial"/>
        </w:rPr>
        <w:t>with</w:t>
      </w:r>
      <w:r w:rsidR="0097211A">
        <w:rPr>
          <w:rFonts w:ascii="Arial" w:hAnsi="Arial" w:cs="Arial"/>
        </w:rPr>
        <w:t xml:space="preserve"> each adapter plate installed with </w:t>
      </w:r>
      <w:r w:rsidR="00631C08">
        <w:rPr>
          <w:rFonts w:ascii="Arial" w:hAnsi="Arial" w:cs="Arial"/>
        </w:rPr>
        <w:t xml:space="preserve">12 ST ports per </w:t>
      </w:r>
      <w:r w:rsidR="0097211A">
        <w:rPr>
          <w:rFonts w:ascii="Arial" w:hAnsi="Arial" w:cs="Arial"/>
        </w:rPr>
        <w:t xml:space="preserve">adapter </w:t>
      </w:r>
      <w:r w:rsidR="00631C08">
        <w:rPr>
          <w:rFonts w:ascii="Arial" w:hAnsi="Arial" w:cs="Arial"/>
        </w:rPr>
        <w:t xml:space="preserve">plate </w:t>
      </w:r>
      <w:r w:rsidR="00CC003B">
        <w:rPr>
          <w:rFonts w:ascii="Arial" w:hAnsi="Arial" w:cs="Arial"/>
        </w:rPr>
        <w:t>with unused</w:t>
      </w:r>
      <w:r w:rsidR="0097211A">
        <w:rPr>
          <w:rFonts w:ascii="Arial" w:hAnsi="Arial" w:cs="Arial"/>
        </w:rPr>
        <w:t>/unterminated</w:t>
      </w:r>
      <w:r w:rsidR="00CC003B">
        <w:rPr>
          <w:rFonts w:ascii="Arial" w:hAnsi="Arial" w:cs="Arial"/>
        </w:rPr>
        <w:t xml:space="preserve"> ports capped with a protective cover</w:t>
      </w:r>
      <w:r w:rsidR="00631C08">
        <w:rPr>
          <w:rFonts w:ascii="Arial" w:hAnsi="Arial" w:cs="Arial"/>
        </w:rPr>
        <w:t>.</w:t>
      </w:r>
      <w:r w:rsidR="0097211A">
        <w:rPr>
          <w:rFonts w:ascii="Arial" w:hAnsi="Arial" w:cs="Arial"/>
        </w:rPr>
        <w:t xml:space="preserve"> The 2U size enclosure shall have capacity for 6 adapter plates and be installed with 12 ST port adapter plates in each slot.</w:t>
      </w:r>
      <w:r w:rsidR="0097211A" w:rsidRPr="0097211A">
        <w:rPr>
          <w:rFonts w:ascii="Arial" w:hAnsi="Arial" w:cs="Arial"/>
        </w:rPr>
        <w:t xml:space="preserve"> </w:t>
      </w:r>
      <w:r w:rsidR="0078221E" w:rsidRPr="00240B69">
        <w:rPr>
          <w:rFonts w:ascii="Arial" w:hAnsi="Arial" w:cs="Arial"/>
        </w:rPr>
        <w:t>All terminated ST ports shall be labeled on the exterior of the enclosure to identify the fiber and cable each port corresponds to.</w:t>
      </w:r>
      <w:r w:rsidR="0078221E">
        <w:rPr>
          <w:rFonts w:ascii="Arial" w:hAnsi="Arial" w:cs="Arial"/>
        </w:rPr>
        <w:t xml:space="preserve"> </w:t>
      </w:r>
      <w:r w:rsidR="0097211A">
        <w:rPr>
          <w:rFonts w:ascii="Arial" w:hAnsi="Arial" w:cs="Arial"/>
        </w:rPr>
        <w:t xml:space="preserve">Enclosure shall be a Slide-Out type and shall be mounted to the top or bottom of the signal cabinet shelf </w:t>
      </w:r>
      <w:r w:rsidR="002A5FEF">
        <w:rPr>
          <w:rFonts w:ascii="Arial" w:hAnsi="Arial" w:cs="Arial"/>
        </w:rPr>
        <w:t xml:space="preserve">or cabinet side-wall </w:t>
      </w:r>
      <w:r w:rsidR="0097211A">
        <w:rPr>
          <w:rFonts w:ascii="Arial" w:hAnsi="Arial" w:cs="Arial"/>
        </w:rPr>
        <w:t>to ensure</w:t>
      </w:r>
      <w:r w:rsidR="0078221E">
        <w:rPr>
          <w:rFonts w:ascii="Arial" w:hAnsi="Arial" w:cs="Arial"/>
        </w:rPr>
        <w:t xml:space="preserve"> no movement of enclosure, adequate clearance </w:t>
      </w:r>
      <w:r w:rsidR="00144C65">
        <w:rPr>
          <w:rFonts w:ascii="Arial" w:hAnsi="Arial" w:cs="Arial"/>
        </w:rPr>
        <w:t>in front</w:t>
      </w:r>
      <w:r w:rsidR="0078221E">
        <w:rPr>
          <w:rFonts w:ascii="Arial" w:hAnsi="Arial" w:cs="Arial"/>
        </w:rPr>
        <w:t xml:space="preserve"> of adapter plates, and full range of motion of slide out mechanism.</w:t>
      </w:r>
    </w:p>
    <w:p w:rsidR="00486C9F" w:rsidRDefault="00E84F2C" w:rsidP="00486C9F">
      <w:pPr>
        <w:spacing w:line="264" w:lineRule="auto"/>
        <w:rPr>
          <w:rFonts w:ascii="Arial" w:hAnsi="Arial" w:cs="Arial"/>
        </w:rPr>
      </w:pPr>
      <w:r>
        <w:rPr>
          <w:rFonts w:ascii="Arial" w:hAnsi="Arial" w:cs="Arial"/>
        </w:rPr>
        <w:t>P</w:t>
      </w:r>
      <w:r w:rsidR="0097101A">
        <w:rPr>
          <w:rFonts w:ascii="Arial" w:hAnsi="Arial" w:cs="Arial"/>
        </w:rPr>
        <w:t xml:space="preserve">re-connectorized pigtails shall be used as part of terminations at the </w:t>
      </w:r>
      <w:r w:rsidR="0078221E">
        <w:rPr>
          <w:rFonts w:ascii="Arial" w:hAnsi="Arial" w:cs="Arial"/>
        </w:rPr>
        <w:t>patch</w:t>
      </w:r>
      <w:r w:rsidR="0097101A">
        <w:rPr>
          <w:rFonts w:ascii="Arial" w:hAnsi="Arial" w:cs="Arial"/>
        </w:rPr>
        <w:t xml:space="preserve"> panel</w:t>
      </w:r>
      <w:r w:rsidR="0078221E">
        <w:rPr>
          <w:rFonts w:ascii="Arial" w:hAnsi="Arial" w:cs="Arial"/>
        </w:rPr>
        <w:t>/</w:t>
      </w:r>
      <w:r w:rsidR="006963D5">
        <w:rPr>
          <w:rFonts w:ascii="Arial" w:hAnsi="Arial" w:cs="Arial"/>
        </w:rPr>
        <w:t>enclosure</w:t>
      </w:r>
      <w:r w:rsidR="0097101A">
        <w:rPr>
          <w:rFonts w:ascii="Arial" w:hAnsi="Arial" w:cs="Arial"/>
        </w:rPr>
        <w:t>. All splices for “through” connections and pigtail connections shall be performed in a splice tray</w:t>
      </w:r>
      <w:r>
        <w:rPr>
          <w:rFonts w:ascii="Arial" w:hAnsi="Arial" w:cs="Arial"/>
        </w:rPr>
        <w:t xml:space="preserve"> within the </w:t>
      </w:r>
      <w:r w:rsidR="0078221E">
        <w:rPr>
          <w:rFonts w:ascii="Arial" w:hAnsi="Arial" w:cs="Arial"/>
        </w:rPr>
        <w:t>Patch panel/</w:t>
      </w:r>
      <w:r>
        <w:rPr>
          <w:rFonts w:ascii="Arial" w:hAnsi="Arial" w:cs="Arial"/>
        </w:rPr>
        <w:t>distribution enclosure.</w:t>
      </w:r>
      <w:r w:rsidR="0097101A">
        <w:rPr>
          <w:rFonts w:ascii="Arial" w:hAnsi="Arial" w:cs="Arial"/>
        </w:rPr>
        <w:t xml:space="preserve"> </w:t>
      </w:r>
      <w:r w:rsidR="00D21822">
        <w:rPr>
          <w:rFonts w:ascii="Arial" w:hAnsi="Arial" w:cs="Arial"/>
        </w:rPr>
        <w:t xml:space="preserve">All Splice Trays shall be labeled to indicate tube color/fiber numbers contained within </w:t>
      </w:r>
      <w:r w:rsidR="002A5FEF">
        <w:rPr>
          <w:rFonts w:ascii="Arial" w:hAnsi="Arial" w:cs="Arial"/>
        </w:rPr>
        <w:t xml:space="preserve">a splice tray </w:t>
      </w:r>
      <w:r w:rsidR="00D21822">
        <w:rPr>
          <w:rFonts w:ascii="Arial" w:hAnsi="Arial" w:cs="Arial"/>
        </w:rPr>
        <w:t xml:space="preserve">and indicate if the tray is </w:t>
      </w:r>
      <w:r w:rsidR="002A5FEF">
        <w:rPr>
          <w:rFonts w:ascii="Arial" w:hAnsi="Arial" w:cs="Arial"/>
        </w:rPr>
        <w:t xml:space="preserve">for </w:t>
      </w:r>
      <w:r w:rsidR="00D21822">
        <w:rPr>
          <w:rFonts w:ascii="Arial" w:hAnsi="Arial" w:cs="Arial"/>
        </w:rPr>
        <w:t xml:space="preserve">“local splices” or “splice through” or both. </w:t>
      </w:r>
      <w:r w:rsidR="00486C9F" w:rsidRPr="00446CFF">
        <w:rPr>
          <w:rFonts w:ascii="Arial" w:hAnsi="Arial" w:cs="Arial"/>
        </w:rPr>
        <w:t xml:space="preserve">A minimum of 13.0 feet (4m) of extra cable length shall be provided for controller cabinets. </w:t>
      </w:r>
      <w:r w:rsidR="00793B80">
        <w:rPr>
          <w:rFonts w:ascii="Arial" w:hAnsi="Arial" w:cs="Arial"/>
        </w:rPr>
        <w:t xml:space="preserve">The remaining fibers from each cable shall </w:t>
      </w:r>
      <w:r w:rsidR="0078221E">
        <w:rPr>
          <w:rFonts w:ascii="Arial" w:hAnsi="Arial" w:cs="Arial"/>
        </w:rPr>
        <w:t xml:space="preserve">fusion spliced to </w:t>
      </w:r>
      <w:proofErr w:type="spellStart"/>
      <w:r w:rsidR="0078221E">
        <w:rPr>
          <w:rFonts w:ascii="Arial" w:hAnsi="Arial" w:cs="Arial"/>
        </w:rPr>
        <w:t>preconnectorized</w:t>
      </w:r>
      <w:proofErr w:type="spellEnd"/>
      <w:r w:rsidR="0078221E">
        <w:rPr>
          <w:rFonts w:ascii="Arial" w:hAnsi="Arial" w:cs="Arial"/>
        </w:rPr>
        <w:t xml:space="preserve"> ST pigtails</w:t>
      </w:r>
      <w:r w:rsidR="00793B80">
        <w:rPr>
          <w:rFonts w:ascii="Arial" w:hAnsi="Arial" w:cs="Arial"/>
        </w:rPr>
        <w:t xml:space="preserve"> </w:t>
      </w:r>
      <w:r w:rsidR="0078221E">
        <w:rPr>
          <w:rFonts w:ascii="Arial" w:hAnsi="Arial" w:cs="Arial"/>
        </w:rPr>
        <w:t>left unconnected to the adapter plate</w:t>
      </w:r>
      <w:r w:rsidR="00793B80">
        <w:rPr>
          <w:rFonts w:ascii="Arial" w:hAnsi="Arial" w:cs="Arial"/>
        </w:rPr>
        <w:t xml:space="preserve"> unless otherwise directed by the engineer</w:t>
      </w:r>
      <w:r>
        <w:rPr>
          <w:rFonts w:ascii="Arial" w:hAnsi="Arial" w:cs="Arial"/>
        </w:rPr>
        <w:t xml:space="preserve"> or as shown on the plans</w:t>
      </w:r>
      <w:r w:rsidR="00793B80">
        <w:rPr>
          <w:rFonts w:ascii="Arial" w:hAnsi="Arial" w:cs="Arial"/>
        </w:rPr>
        <w:t xml:space="preserve">. </w:t>
      </w:r>
      <w:r w:rsidR="002A5FEF">
        <w:rPr>
          <w:rFonts w:ascii="Arial" w:hAnsi="Arial" w:cs="Arial"/>
        </w:rPr>
        <w:t xml:space="preserve">In cases where Tied and </w:t>
      </w:r>
      <w:proofErr w:type="spellStart"/>
      <w:r w:rsidR="002A5FEF">
        <w:rPr>
          <w:rFonts w:ascii="Arial" w:hAnsi="Arial" w:cs="Arial"/>
        </w:rPr>
        <w:t>bundeled</w:t>
      </w:r>
      <w:proofErr w:type="spellEnd"/>
      <w:r w:rsidR="002A5FEF">
        <w:rPr>
          <w:rFonts w:ascii="Arial" w:hAnsi="Arial" w:cs="Arial"/>
        </w:rPr>
        <w:t xml:space="preserve"> or “T+B” are indicated on the plans, those fibers shall be spliced to </w:t>
      </w:r>
      <w:proofErr w:type="spellStart"/>
      <w:r w:rsidR="002A5FEF">
        <w:rPr>
          <w:rFonts w:ascii="Arial" w:hAnsi="Arial" w:cs="Arial"/>
        </w:rPr>
        <w:t>preconnectorized</w:t>
      </w:r>
      <w:proofErr w:type="spellEnd"/>
      <w:r w:rsidR="002A5FEF">
        <w:rPr>
          <w:rFonts w:ascii="Arial" w:hAnsi="Arial" w:cs="Arial"/>
        </w:rPr>
        <w:t xml:space="preserve"> ST pigtails and left unconnected to the adapter plate unless otherwise directed by the engineer. </w:t>
      </w:r>
      <w:r w:rsidR="00486C9F" w:rsidRPr="00446CFF">
        <w:rPr>
          <w:rFonts w:ascii="Arial" w:hAnsi="Arial" w:cs="Arial"/>
        </w:rPr>
        <w:t>The controller cabinet extra cable length shall be coiled and stored as approved by the Engineer.</w:t>
      </w:r>
      <w:r w:rsidR="00144C65">
        <w:rPr>
          <w:rFonts w:ascii="Arial" w:hAnsi="Arial" w:cs="Arial"/>
        </w:rPr>
        <w:t xml:space="preserve"> </w:t>
      </w:r>
    </w:p>
    <w:p w:rsidR="007E52FD" w:rsidRPr="007E52FD" w:rsidRDefault="007E52FD" w:rsidP="007E52FD">
      <w:pPr>
        <w:tabs>
          <w:tab w:val="left" w:pos="3541"/>
        </w:tabs>
        <w:spacing w:line="264" w:lineRule="auto"/>
        <w:rPr>
          <w:rFonts w:ascii="Arial" w:hAnsi="Arial" w:cs="Arial"/>
          <w:i/>
          <w:u w:val="single"/>
        </w:rPr>
      </w:pPr>
      <w:r w:rsidRPr="007E52FD">
        <w:rPr>
          <w:rFonts w:ascii="Arial" w:hAnsi="Arial" w:cs="Arial"/>
          <w:i/>
          <w:u w:val="single"/>
        </w:rPr>
        <w:t>Pre-connectorized Pigtail</w:t>
      </w:r>
      <w:r w:rsidRPr="007E52FD">
        <w:rPr>
          <w:rFonts w:ascii="Arial" w:hAnsi="Arial" w:cs="Arial"/>
          <w:i/>
        </w:rPr>
        <w:tab/>
      </w:r>
    </w:p>
    <w:p w:rsidR="007E52FD" w:rsidRDefault="007E52FD" w:rsidP="007E52FD">
      <w:pPr>
        <w:spacing w:line="264" w:lineRule="auto"/>
        <w:rPr>
          <w:rFonts w:ascii="Arial" w:hAnsi="Arial" w:cs="Arial"/>
        </w:rPr>
      </w:pPr>
      <w:r w:rsidRPr="006A5A3D">
        <w:rPr>
          <w:rFonts w:ascii="Arial" w:hAnsi="Arial" w:cs="Arial"/>
        </w:rPr>
        <w:t>The pre-connector</w:t>
      </w:r>
      <w:r w:rsidR="006963D5">
        <w:rPr>
          <w:rFonts w:ascii="Arial" w:hAnsi="Arial" w:cs="Arial"/>
        </w:rPr>
        <w:t>ized cable connects the adapter</w:t>
      </w:r>
      <w:r w:rsidR="007C2C09">
        <w:rPr>
          <w:rFonts w:ascii="Arial" w:hAnsi="Arial" w:cs="Arial"/>
        </w:rPr>
        <w:t xml:space="preserve"> plate ports</w:t>
      </w:r>
      <w:r w:rsidRPr="006A5A3D">
        <w:rPr>
          <w:rFonts w:ascii="Arial" w:hAnsi="Arial" w:cs="Arial"/>
        </w:rPr>
        <w:t xml:space="preserve"> in the </w:t>
      </w:r>
      <w:r>
        <w:rPr>
          <w:rFonts w:ascii="Arial" w:hAnsi="Arial" w:cs="Arial"/>
        </w:rPr>
        <w:t>patch</w:t>
      </w:r>
      <w:r w:rsidRPr="006A5A3D">
        <w:rPr>
          <w:rFonts w:ascii="Arial" w:hAnsi="Arial" w:cs="Arial"/>
        </w:rPr>
        <w:t xml:space="preserve"> panel to the splice in the </w:t>
      </w:r>
      <w:r w:rsidR="007C2C09">
        <w:rPr>
          <w:rFonts w:ascii="Arial" w:hAnsi="Arial" w:cs="Arial"/>
        </w:rPr>
        <w:t>mainline fiber cable</w:t>
      </w:r>
      <w:r w:rsidRPr="006A5A3D">
        <w:rPr>
          <w:rFonts w:ascii="Arial" w:hAnsi="Arial" w:cs="Arial"/>
        </w:rPr>
        <w:t xml:space="preserve">.  ST-connectors are factory-installed on one end of a cable pigtail.  The </w:t>
      </w:r>
      <w:r w:rsidRPr="006A5A3D">
        <w:rPr>
          <w:rFonts w:ascii="Arial" w:hAnsi="Arial" w:cs="Arial"/>
        </w:rPr>
        <w:lastRenderedPageBreak/>
        <w:t>other end of the cable is spliced to appropriate fibers in the mainline cable.  The cable shall be optically and mechanically equivalent to the fiber optic mainline cable specified for this project.  These cables shall contain either 36 fibers for the 36-fiber termination.</w:t>
      </w:r>
      <w:r w:rsidR="007C2C09">
        <w:rPr>
          <w:rFonts w:ascii="Arial" w:hAnsi="Arial" w:cs="Arial"/>
        </w:rPr>
        <w:t xml:space="preserve"> </w:t>
      </w:r>
      <w:r w:rsidRPr="006A5A3D">
        <w:rPr>
          <w:rFonts w:ascii="Arial" w:hAnsi="Arial" w:cs="Arial"/>
        </w:rPr>
        <w:t>The pigtails shall be factory-tested and shall have loss not exceeding 0.5 dB per connector.</w:t>
      </w:r>
      <w:r w:rsidR="006C291E">
        <w:rPr>
          <w:rFonts w:ascii="Arial" w:hAnsi="Arial" w:cs="Arial"/>
        </w:rPr>
        <w:t xml:space="preserve"> Pigtails connectors shall have tube colors matching the fiber color they connect with.</w:t>
      </w:r>
    </w:p>
    <w:p w:rsidR="007C2C09" w:rsidRPr="006A5A3D" w:rsidRDefault="007C2C09" w:rsidP="007C2C09">
      <w:pPr>
        <w:spacing w:line="264" w:lineRule="auto"/>
        <w:rPr>
          <w:rFonts w:ascii="Arial" w:hAnsi="Arial" w:cs="Arial"/>
        </w:rPr>
      </w:pPr>
      <w:r w:rsidRPr="006A5A3D">
        <w:rPr>
          <w:rFonts w:ascii="Arial" w:hAnsi="Arial" w:cs="Arial"/>
        </w:rPr>
        <w:t xml:space="preserve">Upon completing all splicing operations for a cable span, the Contractor shall measure the mean bi-directional loss at each splice using an Optical Time Domain Reflectometer. This loss shall not exceed 0.1 </w:t>
      </w:r>
      <w:proofErr w:type="spellStart"/>
      <w:r w:rsidRPr="006A5A3D">
        <w:rPr>
          <w:rFonts w:ascii="Arial" w:hAnsi="Arial" w:cs="Arial"/>
        </w:rPr>
        <w:t>dB.</w:t>
      </w:r>
      <w:proofErr w:type="spellEnd"/>
      <w:r>
        <w:rPr>
          <w:rFonts w:ascii="Arial" w:hAnsi="Arial" w:cs="Arial"/>
        </w:rPr>
        <w:t xml:space="preserve"> For each splice.</w:t>
      </w:r>
    </w:p>
    <w:p w:rsidR="007C2C09" w:rsidRDefault="007C2C09" w:rsidP="007C2C09">
      <w:pPr>
        <w:spacing w:line="264" w:lineRule="auto"/>
        <w:rPr>
          <w:rFonts w:ascii="Arial" w:hAnsi="Arial" w:cs="Arial"/>
        </w:rPr>
      </w:pPr>
      <w:r w:rsidRPr="006A5A3D">
        <w:rPr>
          <w:rFonts w:ascii="Arial" w:hAnsi="Arial" w:cs="Arial"/>
        </w:rPr>
        <w:t xml:space="preserve">The Contractor shall measure the end-to-end attenuation of each fiber, from connector to connector, using an optical power meter and source. This loss shall be measured at from both directions and shall not exceed 0.5 dB per installed kilometer of single mode cable.  For cables less than 1.6 km (1 mile), the measured loss should not exceed 2 </w:t>
      </w:r>
      <w:proofErr w:type="spellStart"/>
      <w:r w:rsidRPr="006A5A3D">
        <w:rPr>
          <w:rFonts w:ascii="Arial" w:hAnsi="Arial" w:cs="Arial"/>
        </w:rPr>
        <w:t>dB.</w:t>
      </w:r>
      <w:proofErr w:type="spellEnd"/>
      <w:r w:rsidRPr="006A5A3D">
        <w:rPr>
          <w:rFonts w:ascii="Arial" w:hAnsi="Arial" w:cs="Arial"/>
        </w:rPr>
        <w:t xml:space="preserve">  Measurements shall be made at both 1300 and 1550 nm for single mode cable.  </w:t>
      </w:r>
    </w:p>
    <w:p w:rsidR="007C2C09" w:rsidRDefault="007C2C09" w:rsidP="007C2C09">
      <w:pPr>
        <w:spacing w:line="264" w:lineRule="auto"/>
        <w:rPr>
          <w:rFonts w:ascii="Arial" w:hAnsi="Arial" w:cs="Arial"/>
        </w:rPr>
      </w:pPr>
      <w:r w:rsidRPr="006A5A3D">
        <w:rPr>
          <w:rFonts w:ascii="Arial" w:hAnsi="Arial" w:cs="Arial"/>
        </w:rPr>
        <w:t>As directed by the Engineer, the Contractor at no additional cost to the Department shall replace any cable splice not satisfying the required objectives.</w:t>
      </w:r>
    </w:p>
    <w:p w:rsidR="007C2C09" w:rsidRPr="006A5A3D" w:rsidRDefault="007C2C09" w:rsidP="007C2C09">
      <w:pPr>
        <w:spacing w:line="264" w:lineRule="auto"/>
        <w:rPr>
          <w:rFonts w:ascii="Arial" w:hAnsi="Arial" w:cs="Arial"/>
          <w:u w:val="single"/>
        </w:rPr>
      </w:pPr>
      <w:r w:rsidRPr="006A5A3D">
        <w:rPr>
          <w:rFonts w:ascii="Arial" w:hAnsi="Arial" w:cs="Arial"/>
          <w:u w:val="single"/>
        </w:rPr>
        <w:t>General Requirements</w:t>
      </w:r>
    </w:p>
    <w:p w:rsidR="007C2C09" w:rsidRDefault="007C2C09" w:rsidP="007C2C09">
      <w:pPr>
        <w:spacing w:line="264" w:lineRule="auto"/>
        <w:rPr>
          <w:rFonts w:ascii="Arial" w:hAnsi="Arial" w:cs="Arial"/>
        </w:rPr>
      </w:pPr>
      <w:r w:rsidRPr="006A5A3D">
        <w:rPr>
          <w:rFonts w:ascii="Arial" w:hAnsi="Arial" w:cs="Arial"/>
        </w:rPr>
        <w:t xml:space="preserve">All mounting hardware and labeling materials are included.  Also included are jumper cables with ST connectors on one end and SC (or LC) connectors on the other to match the connectors on the equipment.  These jumpers connect the terminated fibers to the ports on the Ethernet switches or other field devices.  </w:t>
      </w:r>
      <w:r w:rsidRPr="00240B69">
        <w:rPr>
          <w:rFonts w:ascii="Arial" w:hAnsi="Arial" w:cs="Arial"/>
          <w:b/>
        </w:rPr>
        <w:t>Each 12-fiber ST Adapter plate shall include two (2) jumpers</w:t>
      </w:r>
      <w:r>
        <w:rPr>
          <w:rFonts w:ascii="Arial" w:hAnsi="Arial" w:cs="Arial"/>
        </w:rPr>
        <w:t>.</w:t>
      </w:r>
      <w:r w:rsidRPr="006A5A3D">
        <w:rPr>
          <w:rFonts w:ascii="Arial" w:hAnsi="Arial" w:cs="Arial"/>
        </w:rPr>
        <w:t xml:space="preserve"> Each jumper will be 72 inches long.  Jumpers not used for this project will be stored in plastic pouches as maintenance spares and placed in the controller cabinets.  If pigtails are used to attach connectors to the mainline cables, excess pigtails shall be similarly stored in plastic bags and placed in the controller cabinet.</w:t>
      </w:r>
    </w:p>
    <w:p w:rsidR="007C2C09" w:rsidRPr="00D028D7" w:rsidRDefault="007C2C09" w:rsidP="007C2C09">
      <w:pPr>
        <w:spacing w:line="264" w:lineRule="auto"/>
        <w:rPr>
          <w:rFonts w:ascii="Arial" w:hAnsi="Arial" w:cs="Arial"/>
          <w:u w:val="single"/>
        </w:rPr>
      </w:pPr>
      <w:r>
        <w:rPr>
          <w:rFonts w:ascii="Arial" w:hAnsi="Arial" w:cs="Arial"/>
          <w:u w:val="single"/>
        </w:rPr>
        <w:t xml:space="preserve">New </w:t>
      </w:r>
      <w:r w:rsidRPr="00D028D7">
        <w:rPr>
          <w:rFonts w:ascii="Arial" w:hAnsi="Arial" w:cs="Arial"/>
          <w:u w:val="single"/>
        </w:rPr>
        <w:t xml:space="preserve">Fiber Cable </w:t>
      </w:r>
      <w:r>
        <w:rPr>
          <w:rFonts w:ascii="Arial" w:hAnsi="Arial" w:cs="Arial"/>
          <w:u w:val="single"/>
        </w:rPr>
        <w:t xml:space="preserve">Added </w:t>
      </w:r>
      <w:r w:rsidRPr="00D028D7">
        <w:rPr>
          <w:rFonts w:ascii="Arial" w:hAnsi="Arial" w:cs="Arial"/>
          <w:u w:val="single"/>
        </w:rPr>
        <w:t>to Existing Signal Cabinet / Fiber Patch Panel/Enclosure</w:t>
      </w:r>
    </w:p>
    <w:p w:rsidR="007C2C09" w:rsidRDefault="007C2C09" w:rsidP="007C2C09">
      <w:pPr>
        <w:spacing w:line="264" w:lineRule="auto"/>
        <w:rPr>
          <w:rFonts w:ascii="Arial" w:hAnsi="Arial" w:cs="Arial"/>
        </w:rPr>
      </w:pPr>
      <w:r>
        <w:rPr>
          <w:rFonts w:ascii="Arial" w:hAnsi="Arial" w:cs="Arial"/>
        </w:rPr>
        <w:t>For every new added fiber cable, there must exist at least twelve open and unused ST ports in the patch panel for the termination of each new cable. Should insufficient ports be available in the existing enclosure (even after considering higher ST port density adapter plates), Contractor shall remove and replace existing enclosure and re-establish all pre-existing fiber cable terminations and splices as they were in addition to terminating the new cable to this specification and the enclosure and related Patch panel requirements for sizing, ST port quantities, and other requirements of a new fiber enclosure. Documentation of the existing fiber cables, connections, and splices shall be shared by the contractor to the County</w:t>
      </w:r>
      <w:r w:rsidR="00BC3BA8">
        <w:rPr>
          <w:rFonts w:ascii="Arial" w:hAnsi="Arial" w:cs="Arial"/>
        </w:rPr>
        <w:t xml:space="preserve"> and Engineer</w:t>
      </w:r>
      <w:r>
        <w:rPr>
          <w:rFonts w:ascii="Arial" w:hAnsi="Arial" w:cs="Arial"/>
        </w:rPr>
        <w:t xml:space="preserve">. The County shall then verify in writing If we concur with the </w:t>
      </w:r>
      <w:r w:rsidR="00BC3BA8">
        <w:rPr>
          <w:rFonts w:ascii="Arial" w:hAnsi="Arial" w:cs="Arial"/>
        </w:rPr>
        <w:t>documentation prior to any removal or impacts to the existing fiber connections.</w:t>
      </w:r>
    </w:p>
    <w:p w:rsidR="00486C9F" w:rsidRPr="00446CFF" w:rsidRDefault="00486C9F" w:rsidP="00486C9F">
      <w:pPr>
        <w:spacing w:line="264" w:lineRule="auto"/>
        <w:rPr>
          <w:rFonts w:ascii="Arial" w:hAnsi="Arial" w:cs="Arial"/>
        </w:rPr>
      </w:pPr>
      <w:r w:rsidRPr="00446CFF">
        <w:rPr>
          <w:rFonts w:ascii="Arial" w:hAnsi="Arial" w:cs="Arial"/>
        </w:rPr>
        <w:t xml:space="preserve">Include in paragraph (b) of Article 1076.02: </w:t>
      </w:r>
    </w:p>
    <w:p w:rsidR="00486C9F" w:rsidRDefault="00486C9F" w:rsidP="00486C9F">
      <w:pPr>
        <w:spacing w:line="264" w:lineRule="auto"/>
        <w:rPr>
          <w:rFonts w:ascii="Arial" w:hAnsi="Arial" w:cs="Arial"/>
          <w:u w:val="single"/>
        </w:rPr>
      </w:pPr>
      <w:r w:rsidRPr="00446CFF">
        <w:rPr>
          <w:rFonts w:ascii="Arial" w:hAnsi="Arial" w:cs="Arial"/>
        </w:rPr>
        <w:t xml:space="preserve">Single mode fiber shall satisfy the criteria of </w:t>
      </w:r>
      <w:r w:rsidRPr="00446CFF">
        <w:rPr>
          <w:rFonts w:ascii="Arial" w:hAnsi="Arial" w:cs="Arial"/>
          <w:u w:val="single"/>
        </w:rPr>
        <w:t>ITU Recommendation. G.652.</w:t>
      </w:r>
    </w:p>
    <w:p w:rsidR="00CD727B" w:rsidRDefault="00CD727B" w:rsidP="00486C9F">
      <w:pPr>
        <w:spacing w:line="264" w:lineRule="auto"/>
        <w:rPr>
          <w:rFonts w:ascii="Arial" w:hAnsi="Arial" w:cs="Arial"/>
          <w:u w:val="single"/>
        </w:rPr>
      </w:pPr>
    </w:p>
    <w:p w:rsidR="00486C9F" w:rsidRPr="00367C38" w:rsidRDefault="00486C9F" w:rsidP="00486C9F">
      <w:pPr>
        <w:spacing w:line="264" w:lineRule="auto"/>
        <w:rPr>
          <w:rFonts w:ascii="Arial" w:hAnsi="Arial" w:cs="Arial"/>
          <w:u w:val="single"/>
        </w:rPr>
      </w:pPr>
      <w:r w:rsidRPr="00367C38">
        <w:rPr>
          <w:rFonts w:ascii="Arial" w:hAnsi="Arial" w:cs="Arial"/>
          <w:u w:val="single"/>
        </w:rPr>
        <w:lastRenderedPageBreak/>
        <w:t>Basis of Payment:</w:t>
      </w:r>
    </w:p>
    <w:p w:rsidR="00894F2B" w:rsidRDefault="00486C9F" w:rsidP="0004652A">
      <w:pPr>
        <w:spacing w:line="264" w:lineRule="auto"/>
      </w:pPr>
      <w:r w:rsidRPr="00446CFF">
        <w:rPr>
          <w:rFonts w:ascii="Arial" w:hAnsi="Arial" w:cs="Arial"/>
        </w:rPr>
        <w:t>This work will be paid for at the contract unit price per foot for FIBER OPTIC CABLE 36 FIBERS, SINGLE MODE</w:t>
      </w:r>
      <w:bookmarkEnd w:id="1"/>
    </w:p>
    <w:sectPr w:rsidR="00894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9F"/>
    <w:rsid w:val="0004652A"/>
    <w:rsid w:val="00073194"/>
    <w:rsid w:val="0014215F"/>
    <w:rsid w:val="00144C65"/>
    <w:rsid w:val="001C714C"/>
    <w:rsid w:val="00240B69"/>
    <w:rsid w:val="002A5FEF"/>
    <w:rsid w:val="002D358E"/>
    <w:rsid w:val="00384E8B"/>
    <w:rsid w:val="00407486"/>
    <w:rsid w:val="004821FB"/>
    <w:rsid w:val="00486C9F"/>
    <w:rsid w:val="00631C08"/>
    <w:rsid w:val="006963D5"/>
    <w:rsid w:val="006C291E"/>
    <w:rsid w:val="00750159"/>
    <w:rsid w:val="0078221E"/>
    <w:rsid w:val="00793B80"/>
    <w:rsid w:val="007C2C09"/>
    <w:rsid w:val="007E52FD"/>
    <w:rsid w:val="0082135C"/>
    <w:rsid w:val="00867245"/>
    <w:rsid w:val="0097101A"/>
    <w:rsid w:val="0097211A"/>
    <w:rsid w:val="00A15D24"/>
    <w:rsid w:val="00A427D1"/>
    <w:rsid w:val="00B866D2"/>
    <w:rsid w:val="00BC3BA8"/>
    <w:rsid w:val="00CC003B"/>
    <w:rsid w:val="00CD727B"/>
    <w:rsid w:val="00D028D7"/>
    <w:rsid w:val="00D21822"/>
    <w:rsid w:val="00E04AA7"/>
    <w:rsid w:val="00E8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8BE62-5BC2-41DF-961C-1EE6E7AD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C9F"/>
    <w:rPr>
      <w:rFonts w:eastAsiaTheme="minorEastAsia"/>
    </w:rPr>
  </w:style>
  <w:style w:type="paragraph" w:styleId="Heading3">
    <w:name w:val="heading 3"/>
    <w:basedOn w:val="Normal"/>
    <w:next w:val="Normal"/>
    <w:link w:val="Heading3Char"/>
    <w:qFormat/>
    <w:rsid w:val="00486C9F"/>
    <w:pPr>
      <w:keepNext/>
      <w:spacing w:after="0" w:line="240" w:lineRule="auto"/>
      <w:outlineLvl w:val="2"/>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6C9F"/>
    <w:rPr>
      <w:rFonts w:ascii="Arial" w:eastAsia="Times New Roman" w:hAnsi="Arial"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4F88364C-4C82-4AFF-99F0-CA6E0FDB17EC}"/>
</file>

<file path=customXml/itemProps2.xml><?xml version="1.0" encoding="utf-8"?>
<ds:datastoreItem xmlns:ds="http://schemas.openxmlformats.org/officeDocument/2006/customXml" ds:itemID="{9FBCEF2A-FFDA-477C-B3A3-08A03F579180}"/>
</file>

<file path=customXml/itemProps3.xml><?xml version="1.0" encoding="utf-8"?>
<ds:datastoreItem xmlns:ds="http://schemas.openxmlformats.org/officeDocument/2006/customXml" ds:itemID="{D59E92A2-B9F8-4A16-8655-5E7869D8EB04}"/>
</file>

<file path=docProps/app.xml><?xml version="1.0" encoding="utf-8"?>
<Properties xmlns="http://schemas.openxmlformats.org/officeDocument/2006/extended-properties" xmlns:vt="http://schemas.openxmlformats.org/officeDocument/2006/docPropsVTypes">
  <Template>Normal</Template>
  <TotalTime>7</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Kane County Government</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Zulkowski, Stephen</dc:creator>
  <cp:lastModifiedBy>Jaltuch, Colleen</cp:lastModifiedBy>
  <cp:revision>5</cp:revision>
  <dcterms:created xsi:type="dcterms:W3CDTF">2023-10-25T17:12:00Z</dcterms:created>
  <dcterms:modified xsi:type="dcterms:W3CDTF">2023-12-06T21:11:00Z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